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262" w:type="dxa"/>
        <w:tblLook w:val="04A0" w:firstRow="1" w:lastRow="0" w:firstColumn="1" w:lastColumn="0" w:noHBand="0" w:noVBand="1"/>
      </w:tblPr>
      <w:tblGrid>
        <w:gridCol w:w="2603"/>
        <w:gridCol w:w="1578"/>
        <w:gridCol w:w="1836"/>
        <w:gridCol w:w="1798"/>
        <w:gridCol w:w="1857"/>
        <w:gridCol w:w="2766"/>
        <w:gridCol w:w="2824"/>
      </w:tblGrid>
      <w:tr w:rsidR="00966B48" w:rsidTr="00966B48">
        <w:tc>
          <w:tcPr>
            <w:tcW w:w="2603" w:type="dxa"/>
          </w:tcPr>
          <w:p w:rsidR="00966B48" w:rsidRPr="005D0F39" w:rsidRDefault="00966B48" w:rsidP="009F7D29">
            <w:r>
              <w:t>Tipo de compuesto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Grupo funcional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Como grupo principal se nombra</w:t>
            </w: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Como grupo secundario se nombra</w:t>
            </w: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Descripción</w:t>
            </w: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Ejemplo</w:t>
            </w: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Nombre</w:t>
            </w: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ÁCIDOS </w:t>
            </w:r>
            <w:proofErr w:type="spellStart"/>
            <w:r w:rsidRPr="005D0F39">
              <w:t>CARBOXILICOS</w:t>
            </w:r>
            <w:proofErr w:type="spellEnd"/>
            <w:r w:rsidRPr="005D0F39">
              <w:t xml:space="preserve">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</w:t>
            </w:r>
            <w:proofErr w:type="spellStart"/>
            <w:r>
              <w:rPr>
                <w:rFonts w:ascii="Calibri" w:hAnsi="Calibri"/>
                <w:color w:val="000000"/>
              </w:rPr>
              <w:t>COOH</w:t>
            </w:r>
            <w:proofErr w:type="spellEnd"/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ESTERES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</w:t>
            </w:r>
            <w:proofErr w:type="spellStart"/>
            <w:r>
              <w:rPr>
                <w:rFonts w:ascii="Calibri" w:hAnsi="Calibri"/>
                <w:color w:val="000000"/>
              </w:rPr>
              <w:t>COOR</w:t>
            </w:r>
            <w:proofErr w:type="spellEnd"/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AMIDAS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R-CONH</w:t>
            </w:r>
            <w:r w:rsidRPr="00B30CA8">
              <w:rPr>
                <w:rFonts w:ascii="Calibri" w:hAnsi="Calibri"/>
                <w:color w:val="000000"/>
                <w:vertAlign w:val="subscript"/>
              </w:rPr>
              <w:t>2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NITRILOS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R-C</w:t>
            </w:r>
            <w:r>
              <w:rPr>
                <w:rFonts w:ascii="Times New Roman" w:hAnsi="Times New Roman" w:cs="Times New Roman"/>
                <w:color w:val="000000"/>
              </w:rPr>
              <w:t>≡</w:t>
            </w:r>
            <w:r>
              <w:rPr>
                <w:rFonts w:ascii="Calibri" w:hAnsi="Calibri"/>
                <w:color w:val="000000"/>
              </w:rPr>
              <w:t>N</w:t>
            </w:r>
            <w:proofErr w:type="spellEnd"/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proofErr w:type="spellStart"/>
            <w:r w:rsidRPr="005D0F39">
              <w:t>ALDEHIDOS</w:t>
            </w:r>
            <w:proofErr w:type="spellEnd"/>
            <w:r w:rsidRPr="005D0F39">
              <w:t xml:space="preserve">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</w:t>
            </w:r>
            <w:proofErr w:type="spellStart"/>
            <w:r>
              <w:rPr>
                <w:rFonts w:ascii="Calibri" w:hAnsi="Calibri"/>
                <w:color w:val="000000"/>
              </w:rPr>
              <w:t>CHO</w:t>
            </w:r>
            <w:proofErr w:type="spellEnd"/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CETONAS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R-CO-R'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ALCOHOLES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R-OH</w:t>
            </w:r>
          </w:p>
        </w:tc>
        <w:tc>
          <w:tcPr>
            <w:tcW w:w="1836" w:type="dxa"/>
          </w:tcPr>
          <w:p w:rsidR="00966B48" w:rsidRPr="00A93B44" w:rsidRDefault="00966B48" w:rsidP="009F7D29">
            <w:pPr>
              <w:rPr>
                <w:color w:val="0070C0"/>
              </w:rPr>
            </w:pPr>
            <w:proofErr w:type="spellStart"/>
            <w:r w:rsidRPr="00A93B44">
              <w:rPr>
                <w:color w:val="0070C0"/>
              </w:rPr>
              <w:t>Ol</w:t>
            </w:r>
            <w:proofErr w:type="spellEnd"/>
          </w:p>
          <w:p w:rsidR="00966B48" w:rsidRDefault="00966B48" w:rsidP="009F7D29">
            <w:r>
              <w:t>Butan</w:t>
            </w:r>
            <w:r w:rsidRPr="00A93B44">
              <w:rPr>
                <w:color w:val="0070C0"/>
              </w:rPr>
              <w:t>ol</w:t>
            </w:r>
          </w:p>
          <w:p w:rsidR="00966B48" w:rsidRPr="00A93B44" w:rsidRDefault="00966B48" w:rsidP="009F7D29">
            <w:proofErr w:type="spellStart"/>
            <w:r>
              <w:t>porpan</w:t>
            </w:r>
            <w:r w:rsidRPr="00966B48">
              <w:rPr>
                <w:color w:val="0070C0"/>
              </w:rPr>
              <w:t>ol</w:t>
            </w:r>
            <w:proofErr w:type="spellEnd"/>
          </w:p>
        </w:tc>
        <w:tc>
          <w:tcPr>
            <w:tcW w:w="1798" w:type="dxa"/>
          </w:tcPr>
          <w:p w:rsidR="00966B48" w:rsidRPr="00966B48" w:rsidRDefault="00966B48" w:rsidP="009F7D29">
            <w:pPr>
              <w:rPr>
                <w:color w:val="0070C0"/>
              </w:rPr>
            </w:pPr>
            <w:proofErr w:type="spellStart"/>
            <w:r w:rsidRPr="00966B48">
              <w:rPr>
                <w:color w:val="0070C0"/>
              </w:rPr>
              <w:t>Hidroxi</w:t>
            </w:r>
            <w:proofErr w:type="spellEnd"/>
          </w:p>
          <w:p w:rsidR="00966B48" w:rsidRDefault="00966B48" w:rsidP="009F7D29">
            <w:proofErr w:type="spellStart"/>
            <w:r w:rsidRPr="00966B48">
              <w:rPr>
                <w:color w:val="0070C0"/>
              </w:rPr>
              <w:t>Hidro</w:t>
            </w:r>
            <w:r>
              <w:t>xibutanal</w:t>
            </w:r>
            <w:proofErr w:type="spellEnd"/>
          </w:p>
          <w:p w:rsidR="00966B48" w:rsidRDefault="00966B48" w:rsidP="009F7D29"/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t>Los alcoholes son compuestos que tienen un grupo –OH (hidroxilo), como función unido a una cadena alifática</w:t>
            </w: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76230C1" wp14:editId="2CF50D7E">
                  <wp:extent cx="1619250" cy="34985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8190" t="37259" r="22964" b="51704"/>
                          <a:stretch/>
                        </pic:blipFill>
                        <pic:spPr bwMode="auto">
                          <a:xfrm>
                            <a:off x="0" y="0"/>
                            <a:ext cx="1619250" cy="34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t>4-metil-2,4-hexadien-1-ol</w:t>
            </w: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FENOLES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</w:t>
            </w:r>
            <w:r w:rsidRPr="00B30CA8">
              <w:rPr>
                <w:rFonts w:ascii="Calibri" w:hAnsi="Calibri"/>
                <w:color w:val="000000"/>
                <w:vertAlign w:val="subscript"/>
              </w:rPr>
              <w:t>6</w:t>
            </w:r>
            <w:r>
              <w:rPr>
                <w:rFonts w:ascii="Calibri" w:hAnsi="Calibri"/>
                <w:color w:val="000000"/>
              </w:rPr>
              <w:t>H</w:t>
            </w:r>
            <w:r w:rsidRPr="00B30CA8">
              <w:rPr>
                <w:rFonts w:ascii="Calibri" w:hAnsi="Calibri"/>
                <w:color w:val="000000"/>
                <w:vertAlign w:val="subscript"/>
              </w:rPr>
              <w:t>5</w:t>
            </w:r>
            <w:r>
              <w:rPr>
                <w:rFonts w:ascii="Calibri" w:hAnsi="Calibri"/>
                <w:color w:val="000000"/>
              </w:rPr>
              <w:t>-OH</w:t>
            </w:r>
          </w:p>
        </w:tc>
        <w:tc>
          <w:tcPr>
            <w:tcW w:w="1836" w:type="dxa"/>
          </w:tcPr>
          <w:p w:rsidR="00966B48" w:rsidRDefault="000E585F" w:rsidP="009F7D29">
            <w:proofErr w:type="spellStart"/>
            <w:r w:rsidRPr="000E585F">
              <w:rPr>
                <w:color w:val="0070C0"/>
              </w:rPr>
              <w:t>Ol</w:t>
            </w:r>
            <w:proofErr w:type="spellEnd"/>
          </w:p>
          <w:p w:rsidR="000E585F" w:rsidRDefault="000E585F" w:rsidP="009F7D29">
            <w:r w:rsidRPr="000E585F">
              <w:t>1,2-bencenodi</w:t>
            </w:r>
            <w:r w:rsidRPr="000E585F">
              <w:rPr>
                <w:color w:val="0070C0"/>
              </w:rPr>
              <w:t>ol</w:t>
            </w:r>
          </w:p>
          <w:p w:rsidR="000E585F" w:rsidRDefault="000E585F" w:rsidP="009F7D29"/>
        </w:tc>
        <w:tc>
          <w:tcPr>
            <w:tcW w:w="1798" w:type="dxa"/>
          </w:tcPr>
          <w:p w:rsidR="00966B48" w:rsidRDefault="00966B48" w:rsidP="009F7D29"/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t>En los fenoles, el grupo –OH está directamente unido a un anillo de benceno.</w:t>
            </w:r>
          </w:p>
        </w:tc>
        <w:tc>
          <w:tcPr>
            <w:tcW w:w="2766" w:type="dxa"/>
          </w:tcPr>
          <w:p w:rsidR="00966B48" w:rsidRDefault="007873F6" w:rsidP="009F7D29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2573E5D" wp14:editId="6800377F">
                  <wp:extent cx="834887" cy="604790"/>
                  <wp:effectExtent l="0" t="0" r="381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5984" t="31687" r="46861" b="59134"/>
                          <a:stretch/>
                        </pic:blipFill>
                        <pic:spPr bwMode="auto">
                          <a:xfrm>
                            <a:off x="0" y="0"/>
                            <a:ext cx="867166" cy="62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7873F6" w:rsidRDefault="007873F6" w:rsidP="007873F6">
            <w:r w:rsidRPr="000E585F">
              <w:t>1,2-bencenodi</w:t>
            </w:r>
            <w:r w:rsidRPr="000E585F">
              <w:rPr>
                <w:color w:val="0070C0"/>
              </w:rPr>
              <w:t>ol</w:t>
            </w:r>
          </w:p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AMINAS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R-NH</w:t>
            </w:r>
            <w:r w:rsidRPr="00B30CA8">
              <w:rPr>
                <w:rFonts w:ascii="Calibri" w:hAnsi="Calibri"/>
                <w:color w:val="000000"/>
                <w:vertAlign w:val="subscript"/>
              </w:rPr>
              <w:t>2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ÉTERES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R-O-R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ALQUENOS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r w:rsidRPr="005D0F39">
              <w:t xml:space="preserve">ALQUINOS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≡</w:t>
            </w:r>
            <w:r>
              <w:rPr>
                <w:rFonts w:ascii="Calibri" w:hAnsi="Calibri"/>
                <w:color w:val="000000"/>
              </w:rPr>
              <w:t>C</w:t>
            </w:r>
            <w:proofErr w:type="spellEnd"/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  <w:tr w:rsidR="00966B48" w:rsidTr="00966B48">
        <w:trPr>
          <w:trHeight w:val="1040"/>
        </w:trPr>
        <w:tc>
          <w:tcPr>
            <w:tcW w:w="2603" w:type="dxa"/>
            <w:vMerge w:val="restart"/>
          </w:tcPr>
          <w:p w:rsidR="00966B48" w:rsidRPr="005D0F39" w:rsidRDefault="00966B48" w:rsidP="009F7D29">
            <w:r w:rsidRPr="005D0F39">
              <w:t xml:space="preserve">DERIVADOS HALOGENADOS </w:t>
            </w:r>
          </w:p>
        </w:tc>
        <w:tc>
          <w:tcPr>
            <w:tcW w:w="1578" w:type="dxa"/>
            <w:vMerge w:val="restart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R-X</w:t>
            </w:r>
          </w:p>
        </w:tc>
        <w:tc>
          <w:tcPr>
            <w:tcW w:w="1836" w:type="dxa"/>
          </w:tcPr>
          <w:p w:rsidR="00966B48" w:rsidRDefault="00966B48" w:rsidP="009F7D29"/>
        </w:tc>
        <w:tc>
          <w:tcPr>
            <w:tcW w:w="1798" w:type="dxa"/>
          </w:tcPr>
          <w:p w:rsidR="00966B48" w:rsidRDefault="00966B48" w:rsidP="009F7D29"/>
        </w:tc>
        <w:tc>
          <w:tcPr>
            <w:tcW w:w="1857" w:type="dxa"/>
            <w:vMerge w:val="restart"/>
          </w:tcPr>
          <w:p w:rsidR="00966B48" w:rsidRDefault="00966B48" w:rsidP="009F7D29">
            <w:pPr>
              <w:rPr>
                <w:noProof/>
                <w:lang w:eastAsia="es-ES"/>
              </w:rPr>
            </w:pPr>
            <w:r>
              <w:t>Son hidrocarburos que contienen en su molécula algún átomo de halógeno</w:t>
            </w:r>
            <w:r>
              <w:t xml:space="preserve">. </w:t>
            </w:r>
            <w:r>
              <w:rPr>
                <w:noProof/>
                <w:lang w:eastAsia="es-ES"/>
              </w:rPr>
              <w:t>Nunca es grupo principal.  Se nombra en orden alfabetico</w:t>
            </w: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0136926" wp14:editId="13B5B07F">
                  <wp:extent cx="1129471" cy="38786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5675" t="47106" r="64193" b="40651"/>
                          <a:stretch/>
                        </pic:blipFill>
                        <pic:spPr bwMode="auto">
                          <a:xfrm>
                            <a:off x="0" y="0"/>
                            <a:ext cx="1130111" cy="388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 w:rsidRPr="00DD6854">
              <w:rPr>
                <w:rFonts w:ascii="Calibri" w:hAnsi="Calibri"/>
                <w:color w:val="000000"/>
              </w:rPr>
              <w:t>2,3-diclorobutano</w:t>
            </w:r>
          </w:p>
        </w:tc>
      </w:tr>
      <w:tr w:rsidR="00966B48" w:rsidTr="00966B48">
        <w:trPr>
          <w:trHeight w:val="1114"/>
        </w:trPr>
        <w:tc>
          <w:tcPr>
            <w:tcW w:w="2603" w:type="dxa"/>
            <w:vMerge/>
          </w:tcPr>
          <w:p w:rsidR="00966B48" w:rsidRPr="005D0F39" w:rsidRDefault="00966B48" w:rsidP="009F7D29"/>
        </w:tc>
        <w:tc>
          <w:tcPr>
            <w:tcW w:w="1578" w:type="dxa"/>
            <w:vMerge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6" w:type="dxa"/>
          </w:tcPr>
          <w:p w:rsidR="00966B48" w:rsidRDefault="00966B48" w:rsidP="009F7D29"/>
        </w:tc>
        <w:tc>
          <w:tcPr>
            <w:tcW w:w="1798" w:type="dxa"/>
          </w:tcPr>
          <w:p w:rsidR="00966B48" w:rsidRDefault="00966B48" w:rsidP="009F7D29"/>
        </w:tc>
        <w:tc>
          <w:tcPr>
            <w:tcW w:w="1857" w:type="dxa"/>
            <w:vMerge/>
          </w:tcPr>
          <w:p w:rsidR="00966B48" w:rsidRDefault="00966B48" w:rsidP="009F7D29"/>
        </w:tc>
        <w:tc>
          <w:tcPr>
            <w:tcW w:w="2766" w:type="dxa"/>
          </w:tcPr>
          <w:p w:rsidR="00966B48" w:rsidRDefault="00966B48" w:rsidP="009F7D29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C40BBDF" wp14:editId="1A743BA5">
                  <wp:extent cx="1327868" cy="383302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1233" t="69711" r="25848" b="13462"/>
                          <a:stretch/>
                        </pic:blipFill>
                        <pic:spPr bwMode="auto">
                          <a:xfrm>
                            <a:off x="0" y="0"/>
                            <a:ext cx="1355486" cy="391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966B48" w:rsidRPr="00DD6854" w:rsidRDefault="00966B48" w:rsidP="009F7D29">
            <w:pPr>
              <w:rPr>
                <w:rFonts w:ascii="Calibri" w:hAnsi="Calibri"/>
                <w:color w:val="000000"/>
              </w:rPr>
            </w:pPr>
            <w:r>
              <w:t>1-bromo-4-metil-5-yodo-2-hexeno</w:t>
            </w:r>
          </w:p>
        </w:tc>
      </w:tr>
      <w:tr w:rsidR="00966B48" w:rsidTr="00966B48">
        <w:tc>
          <w:tcPr>
            <w:tcW w:w="2603" w:type="dxa"/>
          </w:tcPr>
          <w:p w:rsidR="00966B48" w:rsidRPr="005D0F39" w:rsidRDefault="00966B48" w:rsidP="009F7D29">
            <w:proofErr w:type="spellStart"/>
            <w:r w:rsidRPr="005D0F39">
              <w:t>NITRODERIVADOS</w:t>
            </w:r>
            <w:proofErr w:type="spellEnd"/>
            <w:r w:rsidRPr="005D0F39">
              <w:t xml:space="preserve"> </w:t>
            </w:r>
          </w:p>
        </w:tc>
        <w:tc>
          <w:tcPr>
            <w:tcW w:w="1578" w:type="dxa"/>
            <w:vAlign w:val="center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R-NO2</w:t>
            </w:r>
          </w:p>
        </w:tc>
        <w:tc>
          <w:tcPr>
            <w:tcW w:w="183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98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57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6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4" w:type="dxa"/>
          </w:tcPr>
          <w:p w:rsidR="00966B48" w:rsidRDefault="00966B48" w:rsidP="009F7D29">
            <w:pPr>
              <w:rPr>
                <w:rFonts w:ascii="Calibri" w:hAnsi="Calibri"/>
                <w:color w:val="000000"/>
              </w:rPr>
            </w:pPr>
          </w:p>
        </w:tc>
      </w:tr>
    </w:tbl>
    <w:p w:rsidR="00F33662" w:rsidRDefault="00F33662" w:rsidP="009F7D29">
      <w:pPr>
        <w:spacing w:line="240" w:lineRule="auto"/>
      </w:pPr>
    </w:p>
    <w:sectPr w:rsidR="00F33662" w:rsidSect="00A93B44">
      <w:pgSz w:w="15840" w:h="12240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62"/>
    <w:rsid w:val="000E585F"/>
    <w:rsid w:val="00113FFF"/>
    <w:rsid w:val="001E154D"/>
    <w:rsid w:val="004B2509"/>
    <w:rsid w:val="004F1C0D"/>
    <w:rsid w:val="007873F6"/>
    <w:rsid w:val="008F4B2D"/>
    <w:rsid w:val="00904B7B"/>
    <w:rsid w:val="00966B48"/>
    <w:rsid w:val="009F7D29"/>
    <w:rsid w:val="00A140E5"/>
    <w:rsid w:val="00A93B44"/>
    <w:rsid w:val="00B30CA8"/>
    <w:rsid w:val="00DD6854"/>
    <w:rsid w:val="00E812AF"/>
    <w:rsid w:val="00EC7A4D"/>
    <w:rsid w:val="00EE7417"/>
    <w:rsid w:val="00F3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EEE56-6DE5-46A3-851E-30C6D017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2016-10-17T18:14:00Z</dcterms:created>
  <dcterms:modified xsi:type="dcterms:W3CDTF">2016-10-17T18:42:00Z</dcterms:modified>
</cp:coreProperties>
</file>